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453D412E">
      <w:pPr>
        <w:jc w:val="center"/>
        <w:rPr>
          <w:rFonts w:hint="default" w:ascii="Bahnschrift Light" w:hAnsi="Bahnschrift Light" w:cs="Bahnschrift Light"/>
          <w:color w:val="2E75B6" w:themeColor="accent1" w:themeShade="BF"/>
          <w:sz w:val="20"/>
          <w:szCs w:val="20"/>
          <w:u w:val="none"/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НЕЙРОФОТО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66B6D95E">
      <w:pPr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Создание собственных  нейро фотографий и нейро фотосессий под ключ</w:t>
      </w:r>
    </w:p>
    <w:p w14:paraId="0D1E2E19">
      <w:pPr>
        <w:spacing w:line="240" w:lineRule="auto"/>
        <w:jc w:val="left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Науч</w:t>
      </w:r>
      <w:r>
        <w:rPr>
          <w:rFonts w:hint="default" w:ascii="Bahnschrift Light" w:hAnsi="Bahnschrift Light"/>
          <w:b/>
          <w:bCs/>
          <w:sz w:val="20"/>
          <w:szCs w:val="20"/>
          <w:lang w:val="ru-RU"/>
        </w:rPr>
        <w:t>им</w:t>
      </w:r>
      <w:r>
        <w:rPr>
          <w:rFonts w:hint="default" w:ascii="Bahnschrift Light" w:hAnsi="Bahnschrift Light"/>
          <w:b/>
          <w:bCs/>
          <w:sz w:val="20"/>
          <w:szCs w:val="20"/>
        </w:rPr>
        <w:t xml:space="preserve"> вас:  </w:t>
      </w:r>
    </w:p>
    <w:p w14:paraId="56A621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делать качественные, стильные, уникальные нейро‑фото под ваш образ и нишу;  </w:t>
      </w:r>
    </w:p>
    <w:p w14:paraId="3CEE86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получать “обложки уровня глянца” без дорогостоящих съёмок;  </w:t>
      </w:r>
    </w:p>
    <w:p w14:paraId="1A8762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создавать визуал для аватарок, шапок, сторис, постов, портфолио.</w:t>
      </w:r>
    </w:p>
    <w:p w14:paraId="7AB82182">
      <w:pPr>
        <w:spacing w:line="240" w:lineRule="auto"/>
        <w:jc w:val="left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Зачем это вам:  </w:t>
      </w:r>
    </w:p>
    <w:p w14:paraId="371D4F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сильный личный бренд;  </w:t>
      </w:r>
    </w:p>
    <w:p w14:paraId="41DC98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визуал, который  выделяет среди конкурентов;  </w:t>
      </w:r>
    </w:p>
    <w:p w14:paraId="3E201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экономия на фотосессиях и дизайнерах.</w:t>
      </w:r>
    </w:p>
    <w:p w14:paraId="481310C7">
      <w:pPr>
        <w:spacing w:line="240" w:lineRule="auto"/>
        <w:jc w:val="left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Формат: </w:t>
      </w:r>
      <w:r>
        <w:rPr>
          <w:rFonts w:hint="default" w:ascii="Bahnschrift Light" w:hAnsi="Bahnschrift Light"/>
          <w:sz w:val="20"/>
          <w:szCs w:val="20"/>
        </w:rPr>
        <w:t>очно</w:t>
      </w:r>
    </w:p>
    <w:p w14:paraId="3D216E54">
      <w:pPr>
        <w:spacing w:line="240" w:lineRule="auto"/>
        <w:jc w:val="left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Длительность: от 3 до 5 уроков </w:t>
      </w:r>
    </w:p>
    <w:p w14:paraId="380E4258">
      <w:pPr>
        <w:spacing w:line="240" w:lineRule="auto"/>
        <w:jc w:val="left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Итоговый результат: у студента  готово 2–3 образа + нейро фотосессия 15–100 кадров в едином стиле + набор промптов.</w:t>
      </w:r>
    </w:p>
    <w:p w14:paraId="12DEF5BF">
      <w:pPr>
        <w:spacing w:line="240" w:lineRule="auto"/>
        <w:jc w:val="left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курса</w:t>
      </w:r>
    </w:p>
    <w:p w14:paraId="6E3DE05E">
      <w:pPr>
        <w:spacing w:line="240" w:lineRule="auto"/>
        <w:jc w:val="left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Научить создавать реалистичные и стилизованные нейро фото, собирать серию (фотосессию) с одинаковым персонажем/образом, готовить кадры для соцсетей, портфолио, рекламы.</w:t>
      </w:r>
    </w:p>
    <w:p w14:paraId="09CEC34E">
      <w:pPr>
        <w:spacing w:line="240" w:lineRule="auto"/>
        <w:jc w:val="left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Кому подходит: </w:t>
      </w:r>
      <w:r>
        <w:rPr>
          <w:rFonts w:hint="default" w:ascii="Bahnschrift Light" w:hAnsi="Bahnschrift Light"/>
          <w:sz w:val="20"/>
          <w:szCs w:val="20"/>
        </w:rPr>
        <w:t>экспертам/блогерам для контента бьюти мастерам и преподавателям для визуала, SMM/маркетологам, дизайнерам новичкам без навыков фото/дизайна</w:t>
      </w:r>
    </w:p>
    <w:p w14:paraId="0894CB3D">
      <w:pPr>
        <w:jc w:val="center"/>
        <w:rPr>
          <w:rFonts w:hint="default" w:ascii="Bahnschrift Light" w:hAnsi="Bahnschrift Light"/>
          <w:sz w:val="20"/>
          <w:szCs w:val="20"/>
        </w:rPr>
      </w:pPr>
    </w:p>
    <w:p w14:paraId="2CAB73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10F218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Что такое нейро фото: возможности, ограничения, этика и авторские права (база)</w:t>
      </w:r>
    </w:p>
    <w:p w14:paraId="31FEB6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ТЗ на фотосессию: цель, аудитория, стиль, референсы, мудборд</w:t>
      </w:r>
    </w:p>
    <w:p w14:paraId="652D8D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Промпт мышление: как писать запросы, чтобы получать “как задумано” (структуры промптов)</w:t>
      </w:r>
    </w:p>
    <w:p w14:paraId="2DF841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4DC522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собрать 10 референсов и 3 концепции образа</w:t>
      </w:r>
    </w:p>
    <w:p w14:paraId="2E538C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2FE56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3814A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Создание персонажа/модели и стабильность</w:t>
      </w:r>
    </w:p>
    <w:p w14:paraId="6B21CB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Создание “виртуальной модели”: внешность, возраст, типаж, эмоции</w:t>
      </w:r>
    </w:p>
    <w:p w14:paraId="3BF503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Стабильность лица/образа в серии: как удерживать персонажа в разных кадрах</w:t>
      </w:r>
    </w:p>
    <w:p w14:paraId="5DD5F7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4.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Одежда/прическа/аксессуары: капсульный стиль для фотосессии</w:t>
      </w:r>
    </w:p>
    <w:p w14:paraId="60A50F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0D8A27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сделать кадры одного персонажа в разных позах/локациях.</w:t>
      </w:r>
    </w:p>
    <w:p w14:paraId="3927E9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7C53B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66A76F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Нейро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фотосессия как продукт</w:t>
      </w:r>
    </w:p>
    <w:p w14:paraId="75326B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Сценарий фотосессии: планы, ракурсы, кадры для сторис/ленты/обложек</w:t>
      </w:r>
    </w:p>
    <w:p w14:paraId="5AEC55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Свет, “объективы”, цвет, фотореализм vs арт стиль.</w:t>
      </w:r>
    </w:p>
    <w:p w14:paraId="036279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3391A1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собрать серию 12–20 кадров в одном стиле.</w:t>
      </w:r>
    </w:p>
    <w:p w14:paraId="5A64A7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65B15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745395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Финальная подготовка и упаковка</w:t>
      </w:r>
    </w:p>
    <w:p w14:paraId="198733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Ретушь/доработка: быстрые способы улучшения деталей</w:t>
      </w:r>
    </w:p>
    <w:p w14:paraId="5A232C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Форматы под соцсети и печать, кадрирование, обложки</w:t>
      </w:r>
    </w:p>
    <w:p w14:paraId="299795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4.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Как продавать услугу “нейро фотосессия”: пакеты, сроки, бриф, правки</w:t>
      </w:r>
    </w:p>
    <w:p w14:paraId="729358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</w:rPr>
      </w:pPr>
    </w:p>
    <w:p w14:paraId="37FBB7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color w:val="2F5597" w:themeColor="accent5" w:themeShade="BF"/>
          <w:sz w:val="24"/>
          <w:szCs w:val="24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4"/>
          <w:szCs w:val="24"/>
        </w:rPr>
        <w:t>Итоговый проект:</w:t>
      </w:r>
      <w:r>
        <w:rPr>
          <w:rFonts w:hint="default" w:ascii="Bahnschrift Light" w:hAnsi="Bahnschrift Light"/>
          <w:color w:val="2F5597" w:themeColor="accent5" w:themeShade="BF"/>
          <w:sz w:val="24"/>
          <w:szCs w:val="24"/>
        </w:rPr>
        <w:t xml:space="preserve"> </w:t>
      </w:r>
    </w:p>
    <w:p w14:paraId="0F4A3B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Bahnschrift Light" w:hAnsi="Bahnschrift Light"/>
          <w:sz w:val="24"/>
          <w:szCs w:val="24"/>
        </w:rPr>
      </w:pPr>
      <w:r>
        <w:rPr>
          <w:rFonts w:hint="default" w:ascii="Bahnschrift Light" w:hAnsi="Bahnschrift Light"/>
          <w:sz w:val="24"/>
          <w:szCs w:val="24"/>
        </w:rPr>
        <w:t>фотосессия 15–15 000 кадров + 3 “обложки” + шаблон брифа клиенту.</w:t>
      </w:r>
    </w:p>
    <w:p w14:paraId="34DA6BDF">
      <w:pPr>
        <w:jc w:val="center"/>
        <w:rPr>
          <w:rFonts w:hint="default" w:ascii="Bahnschrift Light" w:hAnsi="Bahnschrift Light" w:cs="Bahnschrift Light"/>
          <w:sz w:val="20"/>
          <w:szCs w:val="20"/>
        </w:rPr>
      </w:pPr>
    </w:p>
    <w:p w14:paraId="734341B5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24070"/>
    <w:rsid w:val="7EE2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2026-03-15T11:09:00Z</dcterms:created>
  <dc:creator>Международный У�</dc:creator>
  <cp:lastModifiedBy>Международный У�</cp:lastModifiedBy>
  <dcterms:modified xsi:type="dcterms:W3CDTF">2026-03-15T11:29:58Z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A0A4EB35CBF547A7A86EE411F390E86A_11</vt:lpwstr>
  </property>
</Properties>
</file>