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ТРЕНЕР - ПРЕПОДАВАТЕЛЬ МАССАЖИСТ /Имеющего образование «Массажист»/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1"/>
        </w:numPr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Педагогика</w:t>
      </w:r>
    </w:p>
    <w:p>
      <w:pPr>
        <w:numPr>
          <w:ilvl w:val="1"/>
          <w:numId w:val="1"/>
        </w:numPr>
        <w:rPr>
          <w:rFonts w:hint="default"/>
          <w:lang w:val="ru-RU"/>
        </w:rPr>
      </w:pPr>
      <w:r>
        <w:rPr>
          <w:rFonts w:hint="default"/>
          <w:b/>
          <w:bCs/>
          <w:lang w:val="ru-RU"/>
        </w:rPr>
        <w:t xml:space="preserve">Общие основы педагогики </w:t>
      </w:r>
    </w:p>
    <w:p>
      <w:pPr>
        <w:numPr>
          <w:ilvl w:val="0"/>
          <w:numId w:val="2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История развития педагогики. Задачи педагогики.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Модернизация учебного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Структура педагогического процесса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Учебный процесс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Инструментарий формирования педагогического мастерства</w:t>
      </w:r>
    </w:p>
    <w:p>
      <w:pPr>
        <w:numPr>
          <w:ilvl w:val="0"/>
          <w:numId w:val="3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Компетенции педагогического мастерства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Как делать урок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Специфика проведения объединённого урока</w:t>
      </w:r>
    </w:p>
    <w:p>
      <w:pPr>
        <w:numPr>
          <w:ilvl w:val="0"/>
          <w:numId w:val="3"/>
        </w:numPr>
        <w:ind w:left="0" w:leftChars="0" w:firstLine="0" w:firstLineChars="0"/>
        <w:rPr>
          <w:rFonts w:hint="default"/>
          <w:lang w:val="ru-RU"/>
        </w:rPr>
      </w:pPr>
      <w:r>
        <w:rPr>
          <w:rFonts w:hint="default"/>
          <w:lang w:val="ru-RU"/>
        </w:rPr>
        <w:t>Методы отбора и структурирования содержания вариативного курса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учебного процесса</w:t>
      </w:r>
    </w:p>
    <w:p>
      <w:pPr>
        <w:numPr>
          <w:ilvl w:val="0"/>
          <w:numId w:val="4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Различия в понимании сущности методики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Обучение сущность и функции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Законы и закономерности процесса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Этапы овладения знаниями в процессе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Принципы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Методы и средства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Формы и виды обучения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Способы повышения эффективности усвоения материала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Контроль и диагностика качества обучения</w:t>
      </w:r>
    </w:p>
    <w:p>
      <w:pPr>
        <w:numPr>
          <w:ilvl w:val="0"/>
          <w:numId w:val="0"/>
        </w:numPr>
        <w:rPr>
          <w:rFonts w:hint="default"/>
          <w:b w:val="0"/>
          <w:bCs w:val="0"/>
          <w:lang w:val="ru-RU"/>
        </w:rPr>
      </w:pPr>
    </w:p>
    <w:p>
      <w:pPr>
        <w:numPr>
          <w:ilvl w:val="1"/>
          <w:numId w:val="1"/>
        </w:numPr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Методика обучения в системе дистанционного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1.5 Связь педагогической науки с практикой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1.6. Движущие силы и условия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1.7. Психогенетическая теория развития личности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  <w:r>
        <w:rPr>
          <w:rFonts w:hint="default"/>
          <w:lang w:val="ru-RU"/>
        </w:rPr>
        <w:t>1.8. Причины лени и способы ее преодоления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1.9. Педагогическая деятельность: сущность и специфика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Функции и виды профессиональной деятельности педагога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Педагогическое мастерство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Особенности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Стили педагогического общения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Сущность профессионально - педагогической культуры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2.0. Теория и методы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Воспитание: сущность, цели и задачи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Основные воспитательные парадигмы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Основные виды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Законы и закономерности процесса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Принципы воспитательного процесса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Методы и формы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7. Характеристика различных технологий воспитания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ru-RU"/>
        </w:rPr>
      </w:pPr>
      <w:r>
        <w:rPr>
          <w:rFonts w:hint="default"/>
          <w:b/>
          <w:bCs/>
          <w:lang w:val="ru-RU"/>
        </w:rPr>
        <w:t>2.1 Образование и образовательные системы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1. Образовательная система России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2. Содержание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3. Государственная регламентация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4. Принципы государственной политики в сфере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5. Основные проблемы современного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>6. Современные тенденции  развития образования</w:t>
      </w:r>
    </w:p>
    <w:p>
      <w:pPr>
        <w:numPr>
          <w:ilvl w:val="0"/>
          <w:numId w:val="0"/>
        </w:numPr>
        <w:ind w:leftChars="0"/>
        <w:rPr>
          <w:rFonts w:hint="default"/>
          <w:b w:val="0"/>
          <w:bCs w:val="0"/>
          <w:lang w:val="ru-RU"/>
        </w:rPr>
      </w:pPr>
      <w:r>
        <w:rPr>
          <w:rFonts w:hint="default"/>
          <w:b w:val="0"/>
          <w:bCs w:val="0"/>
          <w:lang w:val="ru-RU"/>
        </w:rPr>
        <w:t xml:space="preserve">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instrText xml:space="preserve"> HYPERLINK "https://docs.cntd.ru/document/902256369" \l "6560IO" </w:instrTex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4"/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t>СанПиН "Санитарно-эпидемиологические требования к условиям и организации обучения в общеобразовательных учреждениях"</w:t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u w:val="none"/>
          <w:shd w:val="clear" w:fill="FFFFFF"/>
          <w:vertAlign w:val="baseli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 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Лицензирование образовательной деятельности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общения</w:t>
      </w: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и этика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Виды, функции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Структура и средства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Коммуникационный процесс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восприятие людьми друг друга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Общение как взаимодействие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Манера общения и Я-высказывания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техника слушанья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Механизмы психологического воздействия: внушение, заражение, убеждение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Убеждающее воздействие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Психологическое воздействие: формирование и изменение установок, мнения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Средства и приемы психологического воздействия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Этика делового общения</w:t>
      </w:r>
    </w:p>
    <w:p>
      <w:pPr>
        <w:numPr>
          <w:ilvl w:val="0"/>
          <w:numId w:val="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1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Психологические типы людей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Клинические типологии характера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Характеристики психосоциотипов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Стили управления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Типы лидерства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Положение личности в группе и групповые роли</w:t>
      </w:r>
    </w:p>
    <w:p>
      <w:pPr>
        <w:numPr>
          <w:ilvl w:val="0"/>
          <w:numId w:val="6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4.3. Технологии делового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Деловая беседа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Деловые переговоры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Деловые совещания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Деловые дискуссии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Правила, которые помогут вам убедить собеседника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Национальные особенности переговоров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Культура общения по телефону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Деловая корреспонденция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4.4 Деловое общение и конфликты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Типология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Динамика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Причины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Способы управления конфликтами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Конфликтные личности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Преодоление конфликтов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Практика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Психологическая компетентность и ее роль в жизни человека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5.1 Методы психологического исследования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Наблюдение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Беседа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Интервью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 Анкетирование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Тестирование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5.2 Этические принципы психологического исследования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научного мошенничества в психологических исследованиях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выявления научного мошенничества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Практика</w:t>
      </w:r>
    </w:p>
    <w:p>
      <w:pPr>
        <w:numPr>
          <w:ilvl w:val="0"/>
          <w:numId w:val="0"/>
        </w:numPr>
        <w:ind w:leftChars="0" w:firstLine="18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5.3 Факторы развития психики человека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Генетические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Психогенетика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Социокультурные факторы</w:t>
      </w:r>
    </w:p>
    <w:p>
      <w:pPr>
        <w:numPr>
          <w:ilvl w:val="0"/>
          <w:numId w:val="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Деятельность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5.4 Общение как фактор развития психики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Основные виды и стороны общения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Психика и поведение: навыки эффективности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 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5.5 Ощущение и восприятие</w:t>
      </w:r>
    </w:p>
    <w:p>
      <w:pPr>
        <w:numPr>
          <w:ilvl w:val="0"/>
          <w:numId w:val="8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свойства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Сенсорная адаптация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Классы и виды ощущений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Определение, свойства и типы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Иллюзии восприятия</w:t>
      </w:r>
    </w:p>
    <w:p>
      <w:pPr>
        <w:numPr>
          <w:ilvl w:val="0"/>
          <w:numId w:val="8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восприятия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5.6 Внимание и память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и свойства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Развитие внимания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характеристики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Уровни и виды памяти</w:t>
      </w:r>
    </w:p>
    <w:p>
      <w:pPr>
        <w:numPr>
          <w:ilvl w:val="0"/>
          <w:numId w:val="9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Законы и проблемы эффективного запоминания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5.7 Мышление, речь, язык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функции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Стадии развития и виды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Индивидуальные особенности мышления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Определения и функции языка и речи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речевой деятельности</w:t>
      </w:r>
    </w:p>
    <w:p>
      <w:pPr>
        <w:numPr>
          <w:ilvl w:val="0"/>
          <w:numId w:val="1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свойства грамотной речи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5.8  Воображение, интеллект и креативность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функции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Способы создания образов воображения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и структура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Оценка интеллекта</w:t>
      </w:r>
    </w:p>
    <w:p>
      <w:pPr>
        <w:numPr>
          <w:ilvl w:val="0"/>
          <w:numId w:val="11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Соотношение интеллекта и креативности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5.9 Эмоционально - волевая сфера человека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Эмоциональные феномены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Причины возникновения эмоций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Виды эмоций, их функции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Определение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Варианты появления воли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Механизм сложного волевого действия</w:t>
      </w:r>
    </w:p>
    <w:p>
      <w:pPr>
        <w:numPr>
          <w:ilvl w:val="0"/>
          <w:numId w:val="12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6. Психические состояния и свойства личности</w:t>
      </w:r>
    </w:p>
    <w:p>
      <w:pPr>
        <w:numPr>
          <w:ilvl w:val="0"/>
          <w:numId w:val="13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психологического здоровья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Психические свойства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Возрастные особенности личности</w:t>
      </w:r>
    </w:p>
    <w:p>
      <w:pPr>
        <w:numPr>
          <w:ilvl w:val="0"/>
          <w:numId w:val="13"/>
        </w:numPr>
        <w:ind w:left="0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7.  Психология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Основные характеристики общения. Стили. Уровни и средства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Анализ структуры делового общения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Причины плохой коммуникации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Личность в деловом общении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Коммуникативная культура работников</w:t>
      </w:r>
    </w:p>
    <w:p>
      <w:pPr>
        <w:numPr>
          <w:ilvl w:val="0"/>
          <w:numId w:val="14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8. Профессиональная подготовка по направлению «Преподаватель Массажист»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Основы анатомии, физиологии, гигиены. Тест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Стерилизация, дезинфекция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Требования к кабинету по практике 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в работе массажиста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Создание планов учебного процесса</w:t>
      </w:r>
    </w:p>
    <w:p>
      <w:pPr>
        <w:numPr>
          <w:ilvl w:val="0"/>
          <w:numId w:val="15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Тестирование «Процедуры массажа по лицу и телу»</w:t>
      </w:r>
    </w:p>
    <w:p>
      <w:pPr>
        <w:numPr>
          <w:ilvl w:val="0"/>
          <w:numId w:val="0"/>
        </w:numP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9.Ораторское искусство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1. Диагностика скорости, громкости, высотности звучания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2. Управление дыханием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3. Управление звуком</w:t>
      </w:r>
      <w:bookmarkStart w:id="0" w:name="_GoBack"/>
      <w:bookmarkEnd w:id="0"/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4. Артикуляция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5. Логика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6. Развитие речевого слуха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7. Композиция речи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8. Работа с мышечными блоками и зажимами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9. Публичные выступления. Управление аудиторией. Ораторское мастерство.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10. Особые методические приемы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11. Форма преподнесение материала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10. Открытие собственного учебного центра. Нормативы.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Осуществление образовательной деятельности ИП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ОКВЭД 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Регистрация ООО, АО, НКО</w:t>
      </w:r>
    </w:p>
    <w:p>
      <w:pPr>
        <w:numPr>
          <w:ilvl w:val="0"/>
          <w:numId w:val="16"/>
        </w:numPr>
        <w:ind w:left="45" w:leftChars="0" w:firstLine="0" w:firstLine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Порядок выдачи документов об образовании. Сертификаты. Дипломы.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Психология лидера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1.  Психология влияния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2.  Стили руководства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3. Тест</w:t>
      </w:r>
    </w:p>
    <w:p>
      <w:pPr>
        <w:numPr>
          <w:ilvl w:val="0"/>
          <w:numId w:val="0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4"/>
        </w:numPr>
        <w:ind w:left="0" w:leftChars="0" w:firstLine="0" w:firstLineChars="0"/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Выбор темы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План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Сбор материала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Написание. Составление презентации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>Презентация в компьютере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Презентация в телефоне</w:t>
      </w:r>
    </w:p>
    <w:p>
      <w:pPr>
        <w:numPr>
          <w:ilvl w:val="0"/>
          <w:numId w:val="17"/>
        </w:numPr>
        <w:ind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  <w:t xml:space="preserve"> Тест</w:t>
      </w:r>
    </w:p>
    <w:p>
      <w:pPr>
        <w:numPr>
          <w:ilvl w:val="0"/>
          <w:numId w:val="0"/>
        </w:numPr>
        <w:ind w:left="45" w:leftChars="0"/>
        <w:rPr>
          <w:rFonts w:hint="default" w:eastAsia="SimSun" w:cs="Arial" w:asciiTheme="minorAscii" w:hAnsiTheme="minorAscii"/>
          <w:b w:val="0"/>
          <w:bCs w:val="0"/>
          <w:i w:val="0"/>
          <w:iCs w:val="0"/>
          <w:caps w:val="0"/>
          <w:color w:val="000000" w:themeColor="text1"/>
          <w:spacing w:val="0"/>
          <w:sz w:val="20"/>
          <w:szCs w:val="20"/>
          <w:shd w:val="clear" w:fill="FFFFFF"/>
          <w:lang w:val="ru-RU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0"/>
        </w:numPr>
        <w:ind w:leftChars="0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13. Экзамен</w:t>
      </w:r>
    </w:p>
    <w:p>
      <w:pPr>
        <w:numPr>
          <w:ilvl w:val="0"/>
          <w:numId w:val="0"/>
        </w:numPr>
        <w:ind w:leftChars="0"/>
        <w:rPr>
          <w:rFonts w:hint="default"/>
          <w:lang w:val="ru-RU"/>
        </w:rPr>
      </w:pPr>
    </w:p>
    <w:p/>
    <w:p/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F163A6"/>
    <w:multiLevelType w:val="singleLevel"/>
    <w:tmpl w:val="88F163A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8E56D49A"/>
    <w:multiLevelType w:val="singleLevel"/>
    <w:tmpl w:val="8E56D4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92E9D94E"/>
    <w:multiLevelType w:val="singleLevel"/>
    <w:tmpl w:val="92E9D94E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874FD1B"/>
    <w:multiLevelType w:val="singleLevel"/>
    <w:tmpl w:val="9874FD1B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C5B13369"/>
    <w:multiLevelType w:val="singleLevel"/>
    <w:tmpl w:val="C5B13369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C6526424"/>
    <w:multiLevelType w:val="singleLevel"/>
    <w:tmpl w:val="C6526424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D7C144F2"/>
    <w:multiLevelType w:val="singleLevel"/>
    <w:tmpl w:val="D7C144F2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E10442B8"/>
    <w:multiLevelType w:val="singleLevel"/>
    <w:tmpl w:val="E10442B8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E138D8CB"/>
    <w:multiLevelType w:val="multilevel"/>
    <w:tmpl w:val="E138D8CB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9">
    <w:nsid w:val="E5C1243F"/>
    <w:multiLevelType w:val="singleLevel"/>
    <w:tmpl w:val="E5C1243F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E8C9B979"/>
    <w:multiLevelType w:val="singleLevel"/>
    <w:tmpl w:val="E8C9B979"/>
    <w:lvl w:ilvl="0" w:tentative="0">
      <w:start w:val="1"/>
      <w:numFmt w:val="decimal"/>
      <w:suff w:val="space"/>
      <w:lvlText w:val="%1."/>
      <w:lvlJc w:val="left"/>
    </w:lvl>
  </w:abstractNum>
  <w:abstractNum w:abstractNumId="11">
    <w:nsid w:val="EEC8A9FD"/>
    <w:multiLevelType w:val="singleLevel"/>
    <w:tmpl w:val="EEC8A9FD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FE635F27"/>
    <w:multiLevelType w:val="singleLevel"/>
    <w:tmpl w:val="FE635F27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0EAFF08B"/>
    <w:multiLevelType w:val="singleLevel"/>
    <w:tmpl w:val="0EAFF08B"/>
    <w:lvl w:ilvl="0" w:tentative="0">
      <w:start w:val="1"/>
      <w:numFmt w:val="decimal"/>
      <w:suff w:val="space"/>
      <w:lvlText w:val="%1."/>
      <w:lvlJc w:val="left"/>
      <w:pPr>
        <w:ind w:left="45" w:leftChars="0" w:firstLine="0" w:firstLineChars="0"/>
      </w:pPr>
    </w:lvl>
  </w:abstractNum>
  <w:abstractNum w:abstractNumId="14">
    <w:nsid w:val="422AE3E4"/>
    <w:multiLevelType w:val="singleLevel"/>
    <w:tmpl w:val="422AE3E4"/>
    <w:lvl w:ilvl="0" w:tentative="0">
      <w:start w:val="1"/>
      <w:numFmt w:val="decimal"/>
      <w:suff w:val="space"/>
      <w:lvlText w:val="%1."/>
      <w:lvlJc w:val="left"/>
    </w:lvl>
  </w:abstractNum>
  <w:abstractNum w:abstractNumId="15">
    <w:nsid w:val="5334C6C1"/>
    <w:multiLevelType w:val="singleLevel"/>
    <w:tmpl w:val="5334C6C1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72EF901C"/>
    <w:multiLevelType w:val="singleLevel"/>
    <w:tmpl w:val="72EF901C"/>
    <w:lvl w:ilvl="0" w:tentative="0">
      <w:start w:val="1"/>
      <w:numFmt w:val="decimal"/>
      <w:suff w:val="space"/>
      <w:lvlText w:val="%1."/>
      <w:lvlJc w:val="left"/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14"/>
  </w:num>
  <w:num w:numId="10">
    <w:abstractNumId w:val="5"/>
  </w:num>
  <w:num w:numId="11">
    <w:abstractNumId w:val="9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B3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2021-06-18T09:37:29Z</dcterms:created>
  <dc:creator>PC</dc:creator>
  <cp:lastModifiedBy>nahodka_007</cp:lastModifiedBy>
  <cp:lastPrinted>2021-06-18T09:45:40Z</cp:lastPrinted>
  <dcterms:modified xsi:type="dcterms:W3CDTF">2021-06-18T09:46:12Z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